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B41" w:rsidRDefault="00265B41">
      <w:pPr>
        <w:jc w:val="both"/>
      </w:pPr>
    </w:p>
    <w:p w:rsidR="00265B41" w:rsidRDefault="00265B41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</w:p>
    <w:p w:rsidR="00265B41" w:rsidRDefault="00265B4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(oznaczenie pracodawcy)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:rsidR="00265B41" w:rsidRDefault="00265B41">
      <w:pPr>
        <w:jc w:val="both"/>
        <w:rPr>
          <w:sz w:val="16"/>
          <w:szCs w:val="16"/>
        </w:rPr>
      </w:pPr>
    </w:p>
    <w:p w:rsidR="00265B41" w:rsidRDefault="00265B41">
      <w:pPr>
        <w:jc w:val="both"/>
        <w:rPr>
          <w:sz w:val="16"/>
          <w:szCs w:val="16"/>
        </w:rPr>
      </w:pPr>
    </w:p>
    <w:p w:rsidR="00265B41" w:rsidRDefault="00265B41">
      <w:pPr>
        <w:jc w:val="both"/>
        <w:rPr>
          <w:sz w:val="16"/>
          <w:szCs w:val="16"/>
        </w:rPr>
      </w:pPr>
    </w:p>
    <w:p w:rsidR="00265B41" w:rsidRDefault="00265B41">
      <w:pPr>
        <w:jc w:val="both"/>
        <w:rPr>
          <w:sz w:val="16"/>
          <w:szCs w:val="16"/>
        </w:rPr>
      </w:pPr>
    </w:p>
    <w:p w:rsidR="00265B41" w:rsidRDefault="00265B41">
      <w:pPr>
        <w:jc w:val="both"/>
        <w:rPr>
          <w:sz w:val="16"/>
          <w:szCs w:val="16"/>
        </w:rPr>
      </w:pPr>
    </w:p>
    <w:p w:rsidR="00265B41" w:rsidRDefault="00265B41">
      <w:pPr>
        <w:jc w:val="center"/>
        <w:rPr>
          <w:b/>
        </w:rPr>
      </w:pPr>
      <w:r>
        <w:rPr>
          <w:b/>
        </w:rPr>
        <w:t>SKIEROWANIE NA BADANIA LEKARSKIE</w:t>
      </w:r>
    </w:p>
    <w:p w:rsidR="00265B41" w:rsidRDefault="00265B41">
      <w:pPr>
        <w:jc w:val="center"/>
        <w:rPr>
          <w:b/>
        </w:rPr>
      </w:pPr>
      <w:r>
        <w:rPr>
          <w:b/>
        </w:rPr>
        <w:t>(wstępne/okresowe/kontrolne*)</w:t>
      </w:r>
    </w:p>
    <w:p w:rsidR="00265B41" w:rsidRDefault="00265B41">
      <w:pPr>
        <w:jc w:val="both"/>
        <w:rPr>
          <w:b/>
        </w:rPr>
      </w:pPr>
    </w:p>
    <w:p w:rsidR="00265B41" w:rsidRPr="00A961C7" w:rsidRDefault="00265B41">
      <w:pP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A961C7">
        <w:rPr>
          <w:sz w:val="20"/>
          <w:szCs w:val="20"/>
        </w:rPr>
        <w:t>Działając na podstawie art. 229 § 4a ustawy z dnia 26 czerwca 1974 r. - Kodeks pracy (Dz. U. z 2022 r. poz. 1510 z późn. zm.), kieruję na badania lekarskie: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Pana/Panią * …………………………………….…………………………………….……………,</w:t>
      </w:r>
    </w:p>
    <w:p w:rsidR="00265B41" w:rsidRPr="00A961C7" w:rsidRDefault="00265B41">
      <w:pPr>
        <w:jc w:val="center"/>
        <w:rPr>
          <w:sz w:val="20"/>
          <w:szCs w:val="20"/>
        </w:rPr>
      </w:pPr>
      <w:r w:rsidRPr="00A961C7">
        <w:rPr>
          <w:sz w:val="20"/>
          <w:szCs w:val="20"/>
        </w:rPr>
        <w:t>(imię i nazwisko)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nr PESEL ** …………………………………….…………………………………………………..,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zamieszkałego/zamieszkałą * …………………………………….………………………………,</w:t>
      </w:r>
    </w:p>
    <w:p w:rsidR="00265B41" w:rsidRPr="00A961C7" w:rsidRDefault="00265B41">
      <w:pPr>
        <w:jc w:val="center"/>
        <w:rPr>
          <w:sz w:val="20"/>
          <w:szCs w:val="20"/>
        </w:rPr>
      </w:pPr>
      <w:r w:rsidRPr="00A961C7">
        <w:rPr>
          <w:sz w:val="20"/>
          <w:szCs w:val="20"/>
        </w:rPr>
        <w:tab/>
        <w:t>(miejscowość, ulica, nr domu, nr lokalu)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zatrudnionego/zatrudnioną* lub podejmującego/podejmującą* pracę na stanowisku lub stanowiskach pracy …………………………………….…………………………………………..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…………………………………….…………………………………….…………………………....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……….…………………………………….…………………………………….…………………..,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określenie stanowiska/stanowisk* pracy***: ……………………………………………………...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…………………………………….…………………………………….…………………………….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…………………………………….…………………………………….…………………………….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stanowisku/tych stanowiskach – należy wpisać nazwę czynnika/czynników i wielkość/wielkości narażenia****:</w:t>
      </w:r>
    </w:p>
    <w:p w:rsidR="00265B41" w:rsidRPr="00A961C7" w:rsidRDefault="00265B41">
      <w:pPr>
        <w:numPr>
          <w:ilvl w:val="0"/>
          <w:numId w:val="1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Czynniki fizyczne: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numPr>
          <w:ilvl w:val="0"/>
          <w:numId w:val="1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Pyły: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numPr>
          <w:ilvl w:val="0"/>
          <w:numId w:val="1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Czynniki chemiczne: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numPr>
          <w:ilvl w:val="0"/>
          <w:numId w:val="1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Czynniki biologiczne: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numPr>
          <w:ilvl w:val="0"/>
          <w:numId w:val="1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Inne czynniki, w tym niebezpieczne: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Łączna liczba czynników niebezpiecznych, szkodliwych dla zdrowia lub czynników uciążliwych i innych wynikających ze sposobu wykonywania pracy wskazanych w skierowaniu:</w:t>
      </w:r>
    </w:p>
    <w:p w:rsidR="00265B41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Default="00265B41">
      <w:pPr>
        <w:jc w:val="both"/>
        <w:rPr>
          <w:sz w:val="20"/>
          <w:szCs w:val="20"/>
        </w:rPr>
      </w:pPr>
    </w:p>
    <w:p w:rsidR="00265B41" w:rsidRDefault="00265B41">
      <w:pPr>
        <w:jc w:val="both"/>
        <w:rPr>
          <w:sz w:val="20"/>
          <w:szCs w:val="20"/>
        </w:rPr>
      </w:pPr>
    </w:p>
    <w:p w:rsidR="00265B41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A961C7">
        <w:rPr>
          <w:sz w:val="20"/>
          <w:szCs w:val="20"/>
        </w:rPr>
        <w:t>……………………………………</w:t>
      </w:r>
    </w:p>
    <w:p w:rsidR="00265B41" w:rsidRPr="00A961C7" w:rsidRDefault="00265B4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A961C7">
        <w:rPr>
          <w:sz w:val="20"/>
          <w:szCs w:val="20"/>
        </w:rPr>
        <w:t>(podpis pracodawcy)</w:t>
      </w:r>
    </w:p>
    <w:p w:rsidR="00265B41" w:rsidRDefault="00265B41">
      <w:pPr>
        <w:jc w:val="both"/>
        <w:rPr>
          <w:sz w:val="20"/>
          <w:szCs w:val="20"/>
        </w:rPr>
      </w:pPr>
    </w:p>
    <w:p w:rsidR="00265B41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Objaśnienia:</w:t>
      </w:r>
    </w:p>
    <w:p w:rsidR="00265B41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* Niepotrzebne skreślić.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** W przypadku osoby, której nie nadano numeru PESEL – seria, numer i nazwa dokumentu stwierdzającego tożsamość, a w przypadku osoby przyjmowanej do pracy – data urodzenia.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*** Opisać: rodzaj pracy, podstawowe czynności, sposób i czas ich wykonywania.</w:t>
      </w: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**** Opis warunków pracy uwzględniający w szczególności przepisy:</w:t>
      </w:r>
    </w:p>
    <w:p w:rsidR="00265B41" w:rsidRPr="00A961C7" w:rsidRDefault="00265B41">
      <w:pPr>
        <w:numPr>
          <w:ilvl w:val="0"/>
          <w:numId w:val="2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wydane na podstawie: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numPr>
          <w:ilvl w:val="1"/>
          <w:numId w:val="2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art. 222 § 3 ustawy z dnia 26 czerwca 1974 r. – Kodeks pracy, dotyczące wykazu substancji chemicznych, ich mieszanin, czynników lub procesów technologicznych o działaniu rakotwórczym lub mutagennym,</w:t>
      </w:r>
    </w:p>
    <w:p w:rsidR="00265B41" w:rsidRPr="00A961C7" w:rsidRDefault="00265B41">
      <w:pPr>
        <w:numPr>
          <w:ilvl w:val="1"/>
          <w:numId w:val="2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art. 222</w:t>
      </w:r>
      <w:r w:rsidRPr="00A961C7">
        <w:rPr>
          <w:sz w:val="20"/>
          <w:szCs w:val="20"/>
          <w:vertAlign w:val="superscript"/>
        </w:rPr>
        <w:t>1</w:t>
      </w:r>
      <w:r w:rsidRPr="00A961C7">
        <w:rPr>
          <w:sz w:val="20"/>
          <w:szCs w:val="20"/>
        </w:rPr>
        <w:t xml:space="preserve"> § 3 ustawy z dnia 26 czerwca 1974 r. – Kodeks pracy, dotyczące wykazu szkodliwych czynników biologicznych,</w:t>
      </w:r>
    </w:p>
    <w:p w:rsidR="00265B41" w:rsidRPr="00A961C7" w:rsidRDefault="00265B41">
      <w:pPr>
        <w:numPr>
          <w:ilvl w:val="1"/>
          <w:numId w:val="2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 xml:space="preserve">art. 227 § 2 ustawy z dnia 26 czerwca 1974 r. – Kodeks pracy, dotyczące badań </w:t>
      </w:r>
      <w:r w:rsidRPr="00A961C7">
        <w:rPr>
          <w:sz w:val="20"/>
          <w:szCs w:val="20"/>
        </w:rPr>
        <w:tab/>
        <w:t>i pomiarów czynników szkodliwych dla zdrowia,</w:t>
      </w:r>
    </w:p>
    <w:p w:rsidR="00265B41" w:rsidRPr="00A961C7" w:rsidRDefault="00265B41">
      <w:pPr>
        <w:numPr>
          <w:ilvl w:val="1"/>
          <w:numId w:val="2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art. 228 § 3 ustawy z dnia 26 czerwca 1974 r. – Kodeks pracy, dotyczące wykazu najwyższych dopuszczalnych stężeń i natężeń czynników szkodliwych dla zdrowia w środowisku pracy,</w:t>
      </w:r>
    </w:p>
    <w:p w:rsidR="00265B41" w:rsidRPr="00A961C7" w:rsidRDefault="00265B41">
      <w:pPr>
        <w:numPr>
          <w:ilvl w:val="1"/>
          <w:numId w:val="2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art. 25 pkt 1 ustawy z dnia 29 listopada 2000 r. Prawo atomowe (Dz. U. 2019 r., poz. 1792 z późn. zm.), dotyczące dawek granicznych promieniowania jonizującego;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numPr>
          <w:ilvl w:val="0"/>
          <w:numId w:val="2"/>
        </w:numPr>
        <w:jc w:val="both"/>
        <w:rPr>
          <w:sz w:val="20"/>
          <w:szCs w:val="20"/>
        </w:rPr>
      </w:pPr>
      <w:r w:rsidRPr="00A961C7">
        <w:rPr>
          <w:sz w:val="20"/>
          <w:szCs w:val="20"/>
        </w:rPr>
        <w:t xml:space="preserve">załącznika nr 1 do rozporządzenia Ministra Zdrowia i Opieki Społecznej z dnia 30 maja 1996 r. w sprawie przeprowadzania badań lekarskich </w:t>
      </w:r>
      <w:r w:rsidRPr="00A961C7">
        <w:rPr>
          <w:sz w:val="20"/>
          <w:szCs w:val="20"/>
        </w:rPr>
        <w:tab/>
        <w:t>pracowników, zakresu profilaktycznej opieki zdrowotnej nad pracownikami oraz orzeczeń lekarskich wydawanych do celów przewidzianych w Kodeksie pracy (Dz. U. z 2016 r. poz. 2067, z późn. zm.)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jc w:val="both"/>
        <w:rPr>
          <w:sz w:val="20"/>
          <w:szCs w:val="20"/>
        </w:rPr>
      </w:pPr>
      <w:r w:rsidRPr="00A961C7">
        <w:rPr>
          <w:sz w:val="20"/>
          <w:szCs w:val="20"/>
        </w:rPr>
        <w:t>Skierowanie na badania lekarskie jest wydawane w dwóch egzemplarzach, z których jeden otrzymuje osoba kierowana na badania.</w:t>
      </w:r>
    </w:p>
    <w:p w:rsidR="00265B41" w:rsidRPr="00A961C7" w:rsidRDefault="00265B41">
      <w:pPr>
        <w:jc w:val="both"/>
        <w:rPr>
          <w:sz w:val="20"/>
          <w:szCs w:val="20"/>
        </w:rPr>
      </w:pPr>
    </w:p>
    <w:p w:rsidR="00265B41" w:rsidRPr="00A961C7" w:rsidRDefault="00265B41">
      <w:pPr>
        <w:rPr>
          <w:sz w:val="20"/>
          <w:szCs w:val="20"/>
        </w:rPr>
      </w:pPr>
    </w:p>
    <w:sectPr w:rsidR="00265B41" w:rsidRPr="00A961C7" w:rsidSect="00BB585C">
      <w:pgSz w:w="11906" w:h="16838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E297D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541D24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85C"/>
    <w:rsid w:val="00265B41"/>
    <w:rsid w:val="00311C4E"/>
    <w:rsid w:val="004B2A3D"/>
    <w:rsid w:val="00547F1A"/>
    <w:rsid w:val="006737E4"/>
    <w:rsid w:val="007E3DC0"/>
    <w:rsid w:val="00A330CF"/>
    <w:rsid w:val="00A63447"/>
    <w:rsid w:val="00A961C7"/>
    <w:rsid w:val="00BB585C"/>
    <w:rsid w:val="00D26A5E"/>
    <w:rsid w:val="00D603D8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85C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B58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58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58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B58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B58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B58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37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37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37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37E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737E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737E4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BB585C"/>
    <w:pPr>
      <w:spacing w:line="276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BB585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737E4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1">
    <w:name w:val="Table Normal1"/>
    <w:uiPriority w:val="99"/>
    <w:rsid w:val="00BB585C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link w:val="SubtitleChar"/>
    <w:uiPriority w:val="99"/>
    <w:qFormat/>
    <w:rsid w:val="00BB58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37E4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502</Words>
  <Characters>3012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Agnieszka</dc:creator>
  <cp:keywords/>
  <dc:description/>
  <cp:lastModifiedBy>cech</cp:lastModifiedBy>
  <cp:revision>4</cp:revision>
  <cp:lastPrinted>2023-08-17T10:50:00Z</cp:lastPrinted>
  <dcterms:created xsi:type="dcterms:W3CDTF">2023-08-17T10:51:00Z</dcterms:created>
  <dcterms:modified xsi:type="dcterms:W3CDTF">2024-08-22T06:31:00Z</dcterms:modified>
</cp:coreProperties>
</file>